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D5BF" w14:textId="77777777" w:rsidR="00D34771" w:rsidRDefault="00000000">
      <w:pPr>
        <w:spacing w:before="240" w:after="240"/>
        <w:jc w:val="center"/>
        <w:rPr>
          <w:color w:val="000000"/>
          <w:sz w:val="24"/>
          <w:szCs w:val="24"/>
        </w:rPr>
      </w:pPr>
      <w:proofErr w:type="spellStart"/>
      <w:r>
        <w:rPr>
          <w:b/>
          <w:sz w:val="32"/>
          <w:szCs w:val="32"/>
        </w:rPr>
        <w:t>Strategic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Education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Innovation</w:t>
      </w:r>
      <w:proofErr w:type="spellEnd"/>
      <w:r>
        <w:rPr>
          <w:b/>
          <w:sz w:val="32"/>
          <w:szCs w:val="32"/>
        </w:rPr>
        <w:t xml:space="preserve"> Project </w:t>
      </w:r>
      <w:proofErr w:type="spellStart"/>
      <w:r>
        <w:rPr>
          <w:b/>
          <w:sz w:val="32"/>
          <w:szCs w:val="32"/>
        </w:rPr>
        <w:t>Support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Program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Application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Form</w:t>
      </w:r>
      <w:proofErr w:type="spellEnd"/>
    </w:p>
    <w:p w14:paraId="3CD9D308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tbl>
      <w:tblPr>
        <w:tblStyle w:val="a6"/>
        <w:tblW w:w="9486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663"/>
      </w:tblGrid>
      <w:tr w:rsidR="00D34771" w14:paraId="121BBB45" w14:textId="77777777" w:rsidTr="00D34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8" w:space="0" w:color="4472C4"/>
            </w:tcBorders>
            <w:shd w:val="clear" w:color="auto" w:fill="auto"/>
          </w:tcPr>
          <w:p w14:paraId="0B81C129" w14:textId="77777777" w:rsidR="00D34771" w:rsidRDefault="00000000">
            <w:pPr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Innovation</w:t>
            </w:r>
            <w:proofErr w:type="spellEnd"/>
            <w:r>
              <w:rPr>
                <w:rFonts w:ascii="Arial" w:eastAsia="Arial" w:hAnsi="Arial" w:cs="Arial"/>
              </w:rPr>
              <w:t xml:space="preserve"> Project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</w:p>
        </w:tc>
        <w:tc>
          <w:tcPr>
            <w:tcW w:w="5663" w:type="dxa"/>
            <w:tcBorders>
              <w:bottom w:val="single" w:sz="8" w:space="0" w:color="4472C4"/>
            </w:tcBorders>
            <w:shd w:val="clear" w:color="auto" w:fill="auto"/>
          </w:tcPr>
          <w:p w14:paraId="0BDC00EA" w14:textId="77777777" w:rsidR="00D34771" w:rsidRDefault="00D34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D34771" w14:paraId="0EC26916" w14:textId="77777777" w:rsidTr="00D3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CEC0AA0" w14:textId="77777777" w:rsidR="00D34771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University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sumbitting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</w:t>
            </w:r>
            <w:proofErr w:type="spellEnd"/>
          </w:p>
        </w:tc>
        <w:tc>
          <w:tcPr>
            <w:tcW w:w="5663" w:type="dxa"/>
            <w:shd w:val="clear" w:color="auto" w:fill="auto"/>
          </w:tcPr>
          <w:p w14:paraId="16607DAF" w14:textId="77777777" w:rsidR="00D34771" w:rsidRDefault="00D3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D34771" w14:paraId="71517A09" w14:textId="77777777" w:rsidTr="00D34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FFFFFF"/>
          </w:tcPr>
          <w:p w14:paraId="5346218B" w14:textId="77777777" w:rsidR="00D34771" w:rsidRDefault="00000000">
            <w:pPr>
              <w:spacing w:after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Responsible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Person</w:t>
            </w:r>
            <w:proofErr w:type="spellEnd"/>
          </w:p>
          <w:p w14:paraId="4481C64F" w14:textId="77777777" w:rsidR="00D34771" w:rsidRDefault="00000000">
            <w:pPr>
              <w:spacing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person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who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has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legal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right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</w:rPr>
              <w:t>submit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innovation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project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from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university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5663" w:type="dxa"/>
            <w:shd w:val="clear" w:color="auto" w:fill="FFFFFF"/>
          </w:tcPr>
          <w:p w14:paraId="41A1A55B" w14:textId="77777777" w:rsidR="00D34771" w:rsidRDefault="00D34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D34771" w14:paraId="1D7CD1F1" w14:textId="77777777" w:rsidTr="00D3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FFFFFF"/>
          </w:tcPr>
          <w:p w14:paraId="5DC38D46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63" w:type="dxa"/>
            <w:shd w:val="clear" w:color="auto" w:fill="FFFFFF"/>
          </w:tcPr>
          <w:p w14:paraId="320FA6C0" w14:textId="77777777" w:rsidR="00D34771" w:rsidRDefault="00D3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D34771" w14:paraId="29B13CBB" w14:textId="77777777" w:rsidTr="00D34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FFFFFF"/>
          </w:tcPr>
          <w:p w14:paraId="588EDB3F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63" w:type="dxa"/>
            <w:tcBorders>
              <w:bottom w:val="single" w:sz="4" w:space="0" w:color="4472C4"/>
            </w:tcBorders>
            <w:shd w:val="clear" w:color="auto" w:fill="FFFFFF"/>
          </w:tcPr>
          <w:p w14:paraId="7B7DF1C6" w14:textId="77777777" w:rsidR="00D34771" w:rsidRDefault="00D34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D34771" w14:paraId="2D4C345C" w14:textId="77777777" w:rsidTr="00D3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0F7398E5" w14:textId="77777777" w:rsidR="00D34771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Innovation</w:t>
            </w:r>
            <w:proofErr w:type="spellEnd"/>
            <w:r>
              <w:rPr>
                <w:rFonts w:ascii="Arial" w:eastAsia="Arial" w:hAnsi="Arial" w:cs="Arial"/>
              </w:rPr>
              <w:t xml:space="preserve"> Project </w:t>
            </w:r>
            <w:proofErr w:type="spellStart"/>
            <w:r>
              <w:rPr>
                <w:rFonts w:ascii="Arial" w:eastAsia="Arial" w:hAnsi="Arial" w:cs="Arial"/>
              </w:rPr>
              <w:t>Leader</w:t>
            </w:r>
            <w:proofErr w:type="spellEnd"/>
          </w:p>
          <w:p w14:paraId="60BD3D31" w14:textId="77777777" w:rsidR="00D34771" w:rsidRDefault="00D34771">
            <w:pPr>
              <w:rPr>
                <w:rFonts w:ascii="Arial" w:eastAsia="Arial" w:hAnsi="Arial" w:cs="Arial"/>
              </w:rPr>
            </w:pPr>
          </w:p>
          <w:p w14:paraId="56E15CE3" w14:textId="77777777" w:rsidR="00D3477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person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who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will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lead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innovation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project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and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be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main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point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of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communication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566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14:paraId="1EB5535F" w14:textId="77777777" w:rsidR="00D34771" w:rsidRDefault="00D3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D34771" w14:paraId="06012608" w14:textId="77777777" w:rsidTr="00D34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5F8186E2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6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14:paraId="072087A9" w14:textId="77777777" w:rsidR="00D34771" w:rsidRDefault="00D34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D34771" w14:paraId="702613A6" w14:textId="77777777" w:rsidTr="00D3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751CA6E4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6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14:paraId="673B7C8D" w14:textId="77777777" w:rsidR="00D34771" w:rsidRDefault="00D3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7FCCACC1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6A0C6637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78BA40CA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</w:rPr>
      </w:pPr>
    </w:p>
    <w:p w14:paraId="1C548C68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</w:rPr>
      </w:pPr>
    </w:p>
    <w:p w14:paraId="729B318B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</w:rPr>
      </w:pPr>
    </w:p>
    <w:p w14:paraId="46C89170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</w:rPr>
      </w:pPr>
    </w:p>
    <w:p w14:paraId="17805DEA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</w:rPr>
      </w:pPr>
    </w:p>
    <w:p w14:paraId="329FA6E3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31D213E1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6351682B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451613C3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7B00E705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6CAB9A15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E430DCB" w14:textId="77777777" w:rsidR="00D3477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Please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fill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out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project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submission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website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as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well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please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look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project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evaluation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criteria</w:t>
      </w:r>
      <w:proofErr w:type="spellEnd"/>
      <w:r>
        <w:rPr>
          <w:b/>
          <w:i/>
          <w:sz w:val="24"/>
          <w:szCs w:val="24"/>
        </w:rPr>
        <w:t>!</w:t>
      </w:r>
    </w:p>
    <w:p w14:paraId="3D74E975" w14:textId="77777777" w:rsidR="00D34771" w:rsidRDefault="00D347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34771" w14:paraId="3FD9431A" w14:textId="77777777">
        <w:trPr>
          <w:trHeight w:val="1882"/>
        </w:trPr>
        <w:tc>
          <w:tcPr>
            <w:tcW w:w="9360" w:type="dxa"/>
            <w:tcBorders>
              <w:right w:val="single" w:sz="8" w:space="0" w:color="98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F6A2" w14:textId="77777777" w:rsidR="00D347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0" w:name="_heading=h.30j0zll" w:colFirst="0" w:colLast="0"/>
            <w:bookmarkEnd w:id="0"/>
            <w:proofErr w:type="spellStart"/>
            <w:r>
              <w:rPr>
                <w:rFonts w:ascii="Arial" w:eastAsia="Arial" w:hAnsi="Arial" w:cs="Arial"/>
              </w:rPr>
              <w:t>Please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organizations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institutions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businesses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that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involved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implementation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</w:t>
            </w:r>
            <w:proofErr w:type="spellEnd"/>
          </w:p>
          <w:p w14:paraId="5CFE897B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BED0B5A" w14:textId="77777777" w:rsidR="00D347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</w:rPr>
              <w:t>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innovation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project's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implementation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involves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organization's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department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please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departments</w:t>
            </w:r>
            <w:proofErr w:type="spellEnd"/>
          </w:p>
        </w:tc>
      </w:tr>
      <w:tr w:rsidR="00D34771" w14:paraId="4331EE0B" w14:textId="77777777">
        <w:tc>
          <w:tcPr>
            <w:tcW w:w="9360" w:type="dxa"/>
            <w:tcBorders>
              <w:right w:val="single" w:sz="8" w:space="0" w:color="98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1A42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</w:rPr>
            </w:pPr>
          </w:p>
          <w:p w14:paraId="722C1956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</w:rPr>
            </w:pPr>
          </w:p>
          <w:p w14:paraId="20D4DD66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</w:rPr>
            </w:pPr>
          </w:p>
          <w:p w14:paraId="213E4DED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</w:rPr>
            </w:pPr>
          </w:p>
          <w:p w14:paraId="6E403597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</w:rPr>
            </w:pPr>
          </w:p>
          <w:p w14:paraId="3054E069" w14:textId="77777777" w:rsidR="00D34771" w:rsidRDefault="00D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</w:rPr>
            </w:pPr>
          </w:p>
        </w:tc>
      </w:tr>
      <w:tr w:rsidR="00D34771" w14:paraId="4485E353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E3ED" w14:textId="77777777" w:rsidR="00D34771" w:rsidRDefault="00000000">
            <w:pPr>
              <w:spacing w:before="240" w:after="240"/>
              <w:rPr>
                <w:rFonts w:ascii="Arial" w:eastAsia="Arial" w:hAnsi="Arial" w:cs="Arial"/>
                <w:color w:val="98000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</w:rPr>
              <w:t>Briefly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describe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problem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would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like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solve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innovation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project's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idea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goals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principles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up</w:t>
            </w:r>
            <w:proofErr w:type="spellEnd"/>
            <w:r>
              <w:rPr>
                <w:rFonts w:ascii="Arial" w:eastAsia="Arial" w:hAnsi="Arial" w:cs="Arial"/>
              </w:rPr>
              <w:t xml:space="preserve"> to 100 </w:t>
            </w:r>
            <w:proofErr w:type="spellStart"/>
            <w:r>
              <w:rPr>
                <w:rFonts w:ascii="Arial" w:eastAsia="Arial" w:hAnsi="Arial" w:cs="Arial"/>
              </w:rPr>
              <w:t>words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D34771" w14:paraId="7C318DAF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B41A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35003831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6478751C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</w:tc>
      </w:tr>
      <w:tr w:rsidR="00D34771" w14:paraId="64B85F37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5C9A" w14:textId="77777777" w:rsidR="00D34771" w:rsidRDefault="00000000">
            <w:pPr>
              <w:spacing w:before="240" w:after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Describe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up</w:t>
            </w:r>
            <w:proofErr w:type="spellEnd"/>
            <w:r>
              <w:rPr>
                <w:rFonts w:ascii="Arial" w:eastAsia="Arial" w:hAnsi="Arial" w:cs="Arial"/>
              </w:rPr>
              <w:t xml:space="preserve"> to 200 </w:t>
            </w:r>
            <w:proofErr w:type="spellStart"/>
            <w:r>
              <w:rPr>
                <w:rFonts w:ascii="Arial" w:eastAsia="Arial" w:hAnsi="Arial" w:cs="Arial"/>
              </w:rPr>
              <w:t>words</w:t>
            </w:r>
            <w:proofErr w:type="spellEnd"/>
            <w:r>
              <w:rPr>
                <w:rFonts w:ascii="Arial" w:eastAsia="Arial" w:hAnsi="Arial" w:cs="Arial"/>
              </w:rPr>
              <w:t xml:space="preserve">): </w:t>
            </w:r>
          </w:p>
          <w:p w14:paraId="128E3453" w14:textId="77777777" w:rsidR="00D34771" w:rsidRDefault="00000000">
            <w:pPr>
              <w:numPr>
                <w:ilvl w:val="0"/>
                <w:numId w:val="3"/>
              </w:numPr>
              <w:spacing w:before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innovation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project's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initial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</w:t>
            </w:r>
            <w:proofErr w:type="spellEnd"/>
          </w:p>
          <w:p w14:paraId="747A065A" w14:textId="77777777" w:rsidR="00D34771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innovation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project's</w:t>
            </w:r>
            <w:proofErr w:type="spellEnd"/>
            <w:r>
              <w:rPr>
                <w:rFonts w:ascii="Arial" w:eastAsia="Arial" w:hAnsi="Arial" w:cs="Arial"/>
              </w:rPr>
              <w:t xml:space="preserve"> risks </w:t>
            </w:r>
            <w:proofErr w:type="spellStart"/>
            <w:r>
              <w:rPr>
                <w:rFonts w:ascii="Arial" w:eastAsia="Arial" w:hAnsi="Arial" w:cs="Arial"/>
              </w:rPr>
              <w:t>how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avoid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them</w:t>
            </w:r>
            <w:proofErr w:type="spellEnd"/>
          </w:p>
          <w:p w14:paraId="08529F5D" w14:textId="77777777" w:rsidR="00D34771" w:rsidRDefault="00000000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approximate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budget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realization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</w:t>
            </w:r>
            <w:proofErr w:type="spellEnd"/>
          </w:p>
        </w:tc>
      </w:tr>
      <w:tr w:rsidR="00D34771" w14:paraId="762943D3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1FDA" w14:textId="65CEFE38" w:rsidR="00D34771" w:rsidRDefault="00D34771">
            <w:pPr>
              <w:tabs>
                <w:tab w:val="left" w:pos="3900"/>
              </w:tabs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50FBA779" w14:textId="77777777" w:rsidR="00FC6A7B" w:rsidRDefault="00FC6A7B">
            <w:pPr>
              <w:tabs>
                <w:tab w:val="left" w:pos="3900"/>
              </w:tabs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4ED5ABB6" w14:textId="77777777" w:rsidR="00D34771" w:rsidRDefault="00D34771">
            <w:pPr>
              <w:tabs>
                <w:tab w:val="left" w:pos="3900"/>
              </w:tabs>
              <w:spacing w:before="240" w:after="240"/>
              <w:rPr>
                <w:rFonts w:ascii="Arial" w:eastAsia="Arial" w:hAnsi="Arial" w:cs="Arial"/>
                <w:i/>
              </w:rPr>
            </w:pPr>
          </w:p>
        </w:tc>
      </w:tr>
      <w:tr w:rsidR="00D34771" w14:paraId="43F50D77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E645" w14:textId="77777777" w:rsidR="00D34771" w:rsidRDefault="00D34771">
            <w:pPr>
              <w:rPr>
                <w:rFonts w:ascii="Arial" w:eastAsia="Arial" w:hAnsi="Arial" w:cs="Arial"/>
              </w:rPr>
            </w:pPr>
          </w:p>
          <w:p w14:paraId="515DBF34" w14:textId="77777777" w:rsidR="00D34771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innovation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initiative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coordination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least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priorities</w:t>
            </w:r>
            <w:proofErr w:type="spellEnd"/>
            <w:r>
              <w:rPr>
                <w:rFonts w:ascii="Arial" w:eastAsia="Arial" w:hAnsi="Arial" w:cs="Arial"/>
              </w:rPr>
              <w:t xml:space="preserve">? </w:t>
            </w:r>
          </w:p>
          <w:p w14:paraId="147D1B70" w14:textId="77777777" w:rsidR="00D34771" w:rsidRDefault="00D34771">
            <w:pPr>
              <w:rPr>
                <w:rFonts w:ascii="Arial" w:eastAsia="Arial" w:hAnsi="Arial" w:cs="Arial"/>
              </w:rPr>
            </w:pPr>
          </w:p>
          <w:p w14:paraId="1E926098" w14:textId="77777777" w:rsidR="00D34771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Systematic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improvements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students' </w:t>
            </w:r>
            <w:proofErr w:type="spellStart"/>
            <w:r>
              <w:rPr>
                <w:rFonts w:ascii="Arial" w:eastAsia="Arial" w:hAnsi="Arial" w:cs="Arial"/>
              </w:rPr>
              <w:t>experience</w:t>
            </w:r>
            <w:proofErr w:type="spellEnd"/>
          </w:p>
          <w:p w14:paraId="709076F1" w14:textId="77777777" w:rsidR="00D34771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Improvements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cooperation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between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universities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private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and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public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organizations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712FDF94" w14:textId="77777777" w:rsidR="00D34771" w:rsidRDefault="00000000">
            <w:pPr>
              <w:numPr>
                <w:ilvl w:val="0"/>
                <w:numId w:val="2"/>
              </w:numPr>
              <w:spacing w:after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Achieving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strategic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goals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university</w:t>
            </w:r>
            <w:proofErr w:type="spellEnd"/>
          </w:p>
          <w:p w14:paraId="54A11D7C" w14:textId="77777777" w:rsidR="00D34771" w:rsidRDefault="00000000">
            <w:pPr>
              <w:spacing w:before="240" w:after="240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</w:rPr>
              <w:t>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please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describe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relation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up</w:t>
            </w:r>
            <w:proofErr w:type="spellEnd"/>
            <w:r>
              <w:rPr>
                <w:rFonts w:ascii="Arial" w:eastAsia="Arial" w:hAnsi="Arial" w:cs="Arial"/>
              </w:rPr>
              <w:t xml:space="preserve"> to 100 </w:t>
            </w:r>
            <w:proofErr w:type="spellStart"/>
            <w:r>
              <w:rPr>
                <w:rFonts w:ascii="Arial" w:eastAsia="Arial" w:hAnsi="Arial" w:cs="Arial"/>
              </w:rPr>
              <w:t>words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D34771" w14:paraId="3F856B36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6BE4" w14:textId="77777777" w:rsidR="00D34771" w:rsidRDefault="00000000">
            <w:pPr>
              <w:tabs>
                <w:tab w:val="left" w:pos="1530"/>
              </w:tabs>
              <w:spacing w:before="240" w:after="24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ab/>
            </w:r>
          </w:p>
          <w:p w14:paraId="7CC1E59D" w14:textId="77777777" w:rsidR="00D34771" w:rsidRDefault="00D34771">
            <w:pPr>
              <w:tabs>
                <w:tab w:val="left" w:pos="1530"/>
              </w:tabs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3592A56E" w14:textId="77777777" w:rsidR="00D34771" w:rsidRDefault="00D34771">
            <w:pPr>
              <w:tabs>
                <w:tab w:val="left" w:pos="1530"/>
              </w:tabs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55E14E4B" w14:textId="77777777" w:rsidR="00D34771" w:rsidRDefault="00D34771">
            <w:pPr>
              <w:tabs>
                <w:tab w:val="left" w:pos="1530"/>
              </w:tabs>
              <w:spacing w:before="240" w:after="240"/>
              <w:rPr>
                <w:rFonts w:ascii="Arial" w:eastAsia="Arial" w:hAnsi="Arial" w:cs="Arial"/>
                <w:i/>
              </w:rPr>
            </w:pPr>
          </w:p>
        </w:tc>
      </w:tr>
      <w:tr w:rsidR="00D34771" w14:paraId="43312F6F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D9E5" w14:textId="77777777" w:rsidR="00D34771" w:rsidRDefault="00000000">
            <w:pPr>
              <w:spacing w:before="240" w:after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Briefly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describe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up</w:t>
            </w:r>
            <w:proofErr w:type="spellEnd"/>
            <w:r>
              <w:rPr>
                <w:rFonts w:ascii="Arial" w:eastAsia="Arial" w:hAnsi="Arial" w:cs="Arial"/>
              </w:rPr>
              <w:t xml:space="preserve"> to 200 </w:t>
            </w:r>
            <w:proofErr w:type="spellStart"/>
            <w:r>
              <w:rPr>
                <w:rFonts w:ascii="Arial" w:eastAsia="Arial" w:hAnsi="Arial" w:cs="Arial"/>
              </w:rPr>
              <w:t>words</w:t>
            </w:r>
            <w:proofErr w:type="spellEnd"/>
            <w:r>
              <w:rPr>
                <w:rFonts w:ascii="Arial" w:eastAsia="Arial" w:hAnsi="Arial" w:cs="Arial"/>
              </w:rPr>
              <w:t>):</w:t>
            </w:r>
          </w:p>
          <w:p w14:paraId="43AA19E1" w14:textId="77777777" w:rsidR="00D34771" w:rsidRDefault="00000000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potential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innovation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initiative's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impact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institution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example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students </w:t>
            </w:r>
            <w:proofErr w:type="spellStart"/>
            <w:r>
              <w:rPr>
                <w:rFonts w:ascii="Arial" w:eastAsia="Arial" w:hAnsi="Arial" w:cs="Arial"/>
              </w:rPr>
              <w:t>impacted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6FAFB7F5" w14:textId="77777777" w:rsidR="00D34771" w:rsidRDefault="00000000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innovative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initiative's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scalability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potential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would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possible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use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other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departments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organization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other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organizations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industries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</w:t>
            </w:r>
          </w:p>
        </w:tc>
      </w:tr>
      <w:tr w:rsidR="00D34771" w14:paraId="29180A74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91DC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77E98B45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5590DAEA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312B1ECC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5E493F24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3B082969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4329791C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</w:tc>
      </w:tr>
      <w:tr w:rsidR="00D34771" w14:paraId="6951AD73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D178" w14:textId="77777777" w:rsidR="00D34771" w:rsidRDefault="00000000">
            <w:pPr>
              <w:spacing w:before="240" w:after="240"/>
              <w:rPr>
                <w:rFonts w:ascii="Arial" w:eastAsia="Arial" w:hAnsi="Arial" w:cs="Arial"/>
                <w:i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Please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briefly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describe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support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would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like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receive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from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strategic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education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support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advance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development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innovation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up</w:t>
            </w:r>
            <w:proofErr w:type="spellEnd"/>
            <w:r>
              <w:rPr>
                <w:rFonts w:ascii="Arial" w:eastAsia="Arial" w:hAnsi="Arial" w:cs="Arial"/>
              </w:rPr>
              <w:t xml:space="preserve"> to 200 </w:t>
            </w:r>
            <w:proofErr w:type="spellStart"/>
            <w:r>
              <w:rPr>
                <w:rFonts w:ascii="Arial" w:eastAsia="Arial" w:hAnsi="Arial" w:cs="Arial"/>
              </w:rPr>
              <w:t>words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D34771" w14:paraId="7DB5CCDA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1234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025F57A5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1EB20712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  <w:p w14:paraId="2EC604E0" w14:textId="77777777" w:rsidR="00D34771" w:rsidRDefault="00D34771">
            <w:pPr>
              <w:spacing w:before="240" w:after="240"/>
              <w:rPr>
                <w:rFonts w:ascii="Arial" w:eastAsia="Arial" w:hAnsi="Arial" w:cs="Arial"/>
                <w:i/>
              </w:rPr>
            </w:pPr>
          </w:p>
        </w:tc>
      </w:tr>
      <w:tr w:rsidR="00D34771" w14:paraId="631212EB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D256" w14:textId="77777777" w:rsidR="00D34771" w:rsidRDefault="00000000">
            <w:pPr>
              <w:spacing w:before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Describe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project's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implementation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team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divided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responsibilities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within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team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planned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investment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implementation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include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CVs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each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member</w:t>
            </w:r>
            <w:proofErr w:type="spellEnd"/>
          </w:p>
        </w:tc>
      </w:tr>
      <w:tr w:rsidR="00D34771" w14:paraId="26A33AAA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ADDE" w14:textId="77777777" w:rsidR="00D34771" w:rsidRDefault="00D34771">
            <w:pPr>
              <w:spacing w:before="240"/>
              <w:rPr>
                <w:rFonts w:ascii="Arial" w:eastAsia="Arial" w:hAnsi="Arial" w:cs="Arial"/>
                <w:i/>
              </w:rPr>
            </w:pPr>
          </w:p>
          <w:p w14:paraId="2F56F817" w14:textId="77777777" w:rsidR="00D34771" w:rsidRDefault="00D34771">
            <w:pPr>
              <w:spacing w:before="240"/>
              <w:rPr>
                <w:rFonts w:ascii="Arial" w:eastAsia="Arial" w:hAnsi="Arial" w:cs="Arial"/>
                <w:i/>
              </w:rPr>
            </w:pPr>
          </w:p>
          <w:p w14:paraId="3678470C" w14:textId="77777777" w:rsidR="00D34771" w:rsidRDefault="00D34771">
            <w:pPr>
              <w:spacing w:before="240"/>
              <w:rPr>
                <w:rFonts w:ascii="Arial" w:eastAsia="Arial" w:hAnsi="Arial" w:cs="Arial"/>
                <w:i/>
              </w:rPr>
            </w:pPr>
          </w:p>
          <w:p w14:paraId="3F4A7625" w14:textId="77777777" w:rsidR="00D34771" w:rsidRDefault="00D34771">
            <w:pPr>
              <w:spacing w:before="240"/>
              <w:rPr>
                <w:rFonts w:ascii="Arial" w:eastAsia="Arial" w:hAnsi="Arial" w:cs="Arial"/>
                <w:i/>
              </w:rPr>
            </w:pPr>
          </w:p>
        </w:tc>
      </w:tr>
      <w:tr w:rsidR="00D34771" w14:paraId="7CFDC4AF" w14:textId="77777777">
        <w:tc>
          <w:tcPr>
            <w:tcW w:w="9360" w:type="dxa"/>
            <w:tcBorders>
              <w:right w:val="single" w:sz="8" w:space="0" w:color="98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61B3" w14:textId="77777777" w:rsidR="00D34771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Include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letter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from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organization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shows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support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implementation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ideas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example</w:t>
            </w:r>
            <w:proofErr w:type="spellEnd"/>
            <w:r>
              <w:rPr>
                <w:rFonts w:ascii="Arial" w:eastAsia="Arial" w:hAnsi="Arial" w:cs="Arial"/>
              </w:rPr>
              <w:t xml:space="preserve">: a </w:t>
            </w:r>
            <w:proofErr w:type="spellStart"/>
            <w:r>
              <w:rPr>
                <w:rFonts w:ascii="Arial" w:eastAsia="Arial" w:hAnsi="Arial" w:cs="Arial"/>
              </w:rPr>
              <w:t>letter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from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rector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dean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45C6F6FB" w14:textId="77777777" w:rsidR="00D34771" w:rsidRDefault="00000000">
            <w:pPr>
              <w:spacing w:before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financial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support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please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include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documentation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financing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D34771" w14:paraId="42241429" w14:textId="77777777">
        <w:tc>
          <w:tcPr>
            <w:tcW w:w="9360" w:type="dxa"/>
            <w:tcBorders>
              <w:right w:val="single" w:sz="8" w:space="0" w:color="98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750C" w14:textId="77777777" w:rsidR="00D34771" w:rsidRDefault="00D34771">
            <w:pPr>
              <w:rPr>
                <w:rFonts w:ascii="Arial" w:eastAsia="Arial" w:hAnsi="Arial" w:cs="Arial"/>
              </w:rPr>
            </w:pPr>
          </w:p>
          <w:p w14:paraId="04EA106D" w14:textId="77777777" w:rsidR="00D34771" w:rsidRDefault="00D34771">
            <w:pPr>
              <w:rPr>
                <w:rFonts w:ascii="Arial" w:eastAsia="Arial" w:hAnsi="Arial" w:cs="Arial"/>
              </w:rPr>
            </w:pPr>
          </w:p>
          <w:p w14:paraId="2284C884" w14:textId="77777777" w:rsidR="00D34771" w:rsidRDefault="00D34771">
            <w:pPr>
              <w:rPr>
                <w:rFonts w:ascii="Arial" w:eastAsia="Arial" w:hAnsi="Arial" w:cs="Arial"/>
              </w:rPr>
            </w:pPr>
          </w:p>
          <w:p w14:paraId="5B0D3C27" w14:textId="77777777" w:rsidR="00D34771" w:rsidRDefault="00D34771">
            <w:pPr>
              <w:rPr>
                <w:rFonts w:ascii="Arial" w:eastAsia="Arial" w:hAnsi="Arial" w:cs="Arial"/>
              </w:rPr>
            </w:pPr>
          </w:p>
          <w:p w14:paraId="25C999F5" w14:textId="77777777" w:rsidR="00D34771" w:rsidRDefault="00D34771">
            <w:pPr>
              <w:rPr>
                <w:rFonts w:ascii="Arial" w:eastAsia="Arial" w:hAnsi="Arial" w:cs="Arial"/>
              </w:rPr>
            </w:pPr>
          </w:p>
        </w:tc>
      </w:tr>
    </w:tbl>
    <w:p w14:paraId="7D263FA8" w14:textId="77777777" w:rsidR="00D34771" w:rsidRDefault="00D34771">
      <w:pPr>
        <w:spacing w:line="360" w:lineRule="auto"/>
        <w:jc w:val="both"/>
        <w:rPr>
          <w:sz w:val="24"/>
          <w:szCs w:val="24"/>
          <w:highlight w:val="white"/>
        </w:rPr>
      </w:pPr>
    </w:p>
    <w:p w14:paraId="3F651D45" w14:textId="77777777" w:rsidR="00D34771" w:rsidRDefault="00D34771">
      <w:pPr>
        <w:spacing w:line="360" w:lineRule="auto"/>
        <w:jc w:val="both"/>
        <w:rPr>
          <w:sz w:val="24"/>
          <w:szCs w:val="24"/>
          <w:highlight w:val="white"/>
        </w:rPr>
      </w:pPr>
    </w:p>
    <w:sectPr w:rsidR="00D347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707" w:bottom="1440" w:left="1134" w:header="705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44E9" w14:textId="77777777" w:rsidR="00766C07" w:rsidRDefault="00766C07">
      <w:pPr>
        <w:spacing w:line="240" w:lineRule="auto"/>
      </w:pPr>
      <w:r>
        <w:separator/>
      </w:r>
    </w:p>
  </w:endnote>
  <w:endnote w:type="continuationSeparator" w:id="0">
    <w:p w14:paraId="1749E5F7" w14:textId="77777777" w:rsidR="00766C07" w:rsidRDefault="00766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68DF" w14:textId="77777777" w:rsidR="00D34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sz w:val="16"/>
        <w:szCs w:val="16"/>
      </w:rPr>
    </w:pPr>
    <w:r>
      <w:rPr>
        <w:sz w:val="16"/>
        <w:szCs w:val="16"/>
      </w:rPr>
      <w:t>*Projekts tiek finansēts no Eiropas Reģionālās attīstības fonda (ERAF) projektā Nr.</w:t>
    </w:r>
    <w:hyperlink r:id="rId1">
      <w:r>
        <w:rPr>
          <w:sz w:val="16"/>
          <w:szCs w:val="16"/>
        </w:rPr>
        <w:t xml:space="preserve"> 1.1.1.5/18/I/008</w:t>
      </w:r>
    </w:hyperlink>
    <w:r>
      <w:rPr>
        <w:sz w:val="16"/>
        <w:szCs w:val="16"/>
      </w:rPr>
      <w:t xml:space="preserve"> “Atbalsts RTU starptautiskās sadarbības projektiem pētniecībā un inovācijās” piešķirtajiem līdzekļiem.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CA19" w14:textId="77777777" w:rsidR="00D34771" w:rsidRDefault="00D34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08ACCE0B" w14:textId="77777777" w:rsidR="00D34771" w:rsidRDefault="00D34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279F" w14:textId="77777777" w:rsidR="00766C07" w:rsidRDefault="00766C07">
      <w:pPr>
        <w:spacing w:line="240" w:lineRule="auto"/>
      </w:pPr>
      <w:r>
        <w:separator/>
      </w:r>
    </w:p>
  </w:footnote>
  <w:footnote w:type="continuationSeparator" w:id="0">
    <w:p w14:paraId="2DA40785" w14:textId="77777777" w:rsidR="00766C07" w:rsidRDefault="00766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057A" w14:textId="77777777" w:rsidR="00D34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</w:pPr>
    <w:r>
      <w:rPr>
        <w:noProof/>
      </w:rPr>
      <w:drawing>
        <wp:inline distT="114300" distB="114300" distL="114300" distR="114300" wp14:anchorId="4E8AD8C0" wp14:editId="3FAA2F57">
          <wp:extent cx="3162648" cy="64922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648" cy="649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F9D305" w14:textId="77777777" w:rsidR="00D34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</w:pPr>
    <w:r>
      <w:rPr>
        <w:noProof/>
      </w:rPr>
      <w:drawing>
        <wp:inline distT="114300" distB="114300" distL="114300" distR="114300" wp14:anchorId="7EE70487" wp14:editId="7FA5ACC5">
          <wp:extent cx="751245" cy="649224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45" cy="649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1E1F9FB" wp14:editId="253FC1C4">
          <wp:extent cx="1531663" cy="650558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63" cy="65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9F93CCB" wp14:editId="099E0141">
          <wp:extent cx="3811872" cy="64922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1872" cy="649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21150D" w14:textId="77777777" w:rsidR="00D34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</w:pPr>
    <w:r>
      <w:pict w14:anchorId="0DA2D55C">
        <v:rect id="_x0000_i1025" style="width:0;height:1.5pt" o:hralign="center" o:hrstd="t" o:hr="t" fillcolor="#a0a0a0" stroked="f"/>
      </w:pict>
    </w:r>
  </w:p>
  <w:p w14:paraId="553149F8" w14:textId="77777777" w:rsidR="00D34771" w:rsidRDefault="00D34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14FD" w14:textId="77777777" w:rsidR="00D34771" w:rsidRDefault="00D34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3AB5FEC2" w14:textId="77777777" w:rsidR="00D34771" w:rsidRDefault="00D34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72FB31F0" w14:textId="77777777" w:rsidR="00D34771" w:rsidRDefault="00D34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A00"/>
    <w:multiLevelType w:val="multilevel"/>
    <w:tmpl w:val="32F65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B06951"/>
    <w:multiLevelType w:val="multilevel"/>
    <w:tmpl w:val="44C48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951B84"/>
    <w:multiLevelType w:val="multilevel"/>
    <w:tmpl w:val="BB125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8979320">
    <w:abstractNumId w:val="1"/>
  </w:num>
  <w:num w:numId="2" w16cid:durableId="970211607">
    <w:abstractNumId w:val="0"/>
  </w:num>
  <w:num w:numId="3" w16cid:durableId="206382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71"/>
    <w:rsid w:val="00766C07"/>
    <w:rsid w:val="00D34771"/>
    <w:rsid w:val="00FC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67754"/>
  <w15:docId w15:val="{5C5E47C3-9B50-4798-8ED2-4AEEB77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-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18"/>
  </w:style>
  <w:style w:type="paragraph" w:styleId="Heading1">
    <w:name w:val="heading 1"/>
    <w:basedOn w:val="Normal"/>
    <w:link w:val="Heading1Char"/>
    <w:uiPriority w:val="9"/>
    <w:qFormat/>
    <w:rsid w:val="0044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32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18"/>
  </w:style>
  <w:style w:type="paragraph" w:styleId="Footer">
    <w:name w:val="footer"/>
    <w:basedOn w:val="Normal"/>
    <w:link w:val="FooterChar"/>
    <w:uiPriority w:val="99"/>
    <w:unhideWhenUsed/>
    <w:rsid w:val="004432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18"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237A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4324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24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338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8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4D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7B"/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7B"/>
    <w:rPr>
      <w:rFonts w:ascii="Arial" w:eastAsia="Arial" w:hAnsi="Arial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F5D61"/>
    <w:pPr>
      <w:spacing w:line="240" w:lineRule="auto"/>
    </w:pPr>
  </w:style>
  <w:style w:type="table" w:styleId="TableGrid">
    <w:name w:val="Table Grid"/>
    <w:basedOn w:val="TableNormal"/>
    <w:uiPriority w:val="39"/>
    <w:rsid w:val="00942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17"/>
    <w:rPr>
      <w:rFonts w:ascii="Segoe UI" w:eastAsia="Arial" w:hAnsi="Segoe UI" w:cs="Segoe UI"/>
      <w:sz w:val="18"/>
      <w:szCs w:val="1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17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114FC"/>
    <w:rPr>
      <w:color w:val="605E5C"/>
      <w:shd w:val="clear" w:color="auto" w:fill="E1DFDD"/>
    </w:r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LightGrid-Accent1">
    <w:name w:val="Light Grid Accent 1"/>
    <w:basedOn w:val="TableNormal"/>
    <w:uiPriority w:val="62"/>
    <w:rsid w:val="00215DD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C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C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C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C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1.1.1.5/18/I/00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z0SPjHpfANx61CP1SOrFpBgO0g==">AMUW2mVr6EpHbvOxNpDtbPPFvzwCUlu345E/K7Xg/2R4aMV5TeYCs1/m56jqRV//g1cz5XTxrkVu2FAfSFDhCQvf95WG5qhAk6k2JUZlgfXTmof+8yfAt0Zo37Xb70H8PmAZcBEnkBM/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Piņķe</dc:creator>
  <cp:lastModifiedBy>Paula Elksne</cp:lastModifiedBy>
  <cp:revision>2</cp:revision>
  <dcterms:created xsi:type="dcterms:W3CDTF">2023-03-10T13:26:00Z</dcterms:created>
  <dcterms:modified xsi:type="dcterms:W3CDTF">2023-03-10T13:26:00Z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a46ade306dce8b7ce9df6e486c5a723402bce2f9f238bed7fa072a8fb3d78aa4</vt:lpwstr>
  </property>
</Properties>
</file>